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7" w:rsidRDefault="002D7167" w:rsidP="002D7167">
      <w:r>
        <w:t>П</w:t>
      </w:r>
      <w:r w:rsidR="00846592">
        <w:t xml:space="preserve">равила </w:t>
      </w:r>
      <w:r>
        <w:t xml:space="preserve"> </w:t>
      </w:r>
      <w:r w:rsidR="00846592">
        <w:t>использования подарочной карт</w:t>
      </w:r>
      <w:proofErr w:type="gramStart"/>
      <w:r w:rsidR="00846592">
        <w:t xml:space="preserve">ы </w:t>
      </w:r>
      <w:r>
        <w:t>ООО</w:t>
      </w:r>
      <w:proofErr w:type="gramEnd"/>
      <w:r>
        <w:t xml:space="preserve"> «А</w:t>
      </w:r>
      <w:r w:rsidR="00846592">
        <w:t>к</w:t>
      </w:r>
      <w:r>
        <w:t xml:space="preserve"> Б</w:t>
      </w:r>
      <w:r w:rsidR="00846592">
        <w:t>арс</w:t>
      </w:r>
      <w:r>
        <w:t xml:space="preserve"> Г</w:t>
      </w:r>
      <w:r w:rsidR="00846592">
        <w:t>алерея</w:t>
      </w:r>
      <w:r>
        <w:t>»</w:t>
      </w:r>
    </w:p>
    <w:p w:rsidR="002D7167" w:rsidRDefault="002D7167" w:rsidP="002D7167"/>
    <w:p w:rsidR="00846592" w:rsidRDefault="002D7167" w:rsidP="00702317">
      <w:pPr>
        <w:jc w:val="both"/>
      </w:pPr>
      <w:r>
        <w:t xml:space="preserve">1.    </w:t>
      </w:r>
      <w:proofErr w:type="gramStart"/>
      <w:r>
        <w:t>Подарочн</w:t>
      </w:r>
      <w:r w:rsidR="00846592">
        <w:t>ые</w:t>
      </w:r>
      <w:r>
        <w:t xml:space="preserve"> карт</w:t>
      </w:r>
      <w:r w:rsidR="00846592">
        <w:t xml:space="preserve">ы </w:t>
      </w:r>
      <w:r w:rsidR="00A15193" w:rsidRPr="00A15193">
        <w:t>ООО «Ак Барс Галерея»</w:t>
      </w:r>
      <w:r w:rsidR="00A15193">
        <w:t xml:space="preserve"> предоставляют право приобретения товаров в </w:t>
      </w:r>
      <w:r w:rsidR="00702317" w:rsidRPr="00702317">
        <w:t xml:space="preserve"> </w:t>
      </w:r>
      <w:r w:rsidR="00A15193">
        <w:t>ООО «Ак Барс Галерея» (картины в жанре пейзаж, натюрморт, портрет; скульптуры из бронзы</w:t>
      </w:r>
      <w:r w:rsidR="0075344C">
        <w:t>; статуэтки, вазы из фарфора, стекла и т.д. или заказа картины в любом жанре (пейзаж, натюрморт, портрет) и технике исполнения (масл</w:t>
      </w:r>
      <w:r w:rsidR="00702317">
        <w:t>о, пастель, акварель, карандаш, ж</w:t>
      </w:r>
      <w:r w:rsidR="0075344C">
        <w:t>икле – печать на холсте).</w:t>
      </w:r>
      <w:proofErr w:type="gramEnd"/>
    </w:p>
    <w:p w:rsidR="00846592" w:rsidRDefault="00DE616C" w:rsidP="00702317">
      <w:pPr>
        <w:jc w:val="both"/>
      </w:pPr>
      <w:r>
        <w:t>2</w:t>
      </w:r>
      <w:r w:rsidR="00846592">
        <w:t xml:space="preserve">.    </w:t>
      </w:r>
      <w:r>
        <w:t>Номинал подарочной карты (подарочного сертификата) указывается в рублях.</w:t>
      </w:r>
    </w:p>
    <w:p w:rsidR="00DE616C" w:rsidRDefault="00DE616C" w:rsidP="00702317">
      <w:pPr>
        <w:jc w:val="both"/>
      </w:pPr>
      <w:r>
        <w:t>3</w:t>
      </w:r>
      <w:r w:rsidR="00846592">
        <w:t xml:space="preserve">. </w:t>
      </w:r>
      <w:proofErr w:type="gramStart"/>
      <w:r w:rsidR="00846592">
        <w:t>П</w:t>
      </w:r>
      <w:r>
        <w:t xml:space="preserve">риобрести товар с использованием </w:t>
      </w:r>
      <w:r w:rsidR="00846592">
        <w:t>Подарочной карты</w:t>
      </w:r>
      <w:r>
        <w:t xml:space="preserve"> может как сам Приобретатель подарочной карты, так и иное лицо, которому Приобретатель подарочной карты передал подарочную карту (далее по тексту:</w:t>
      </w:r>
      <w:proofErr w:type="gramEnd"/>
      <w:r>
        <w:t xml:space="preserve"> </w:t>
      </w:r>
      <w:r w:rsidR="00846592">
        <w:t xml:space="preserve"> </w:t>
      </w:r>
      <w:proofErr w:type="gramStart"/>
      <w:r>
        <w:t>Держатель п</w:t>
      </w:r>
      <w:r w:rsidR="00846592">
        <w:t>одарочной карты</w:t>
      </w:r>
      <w:r>
        <w:t>).</w:t>
      </w:r>
      <w:proofErr w:type="gramEnd"/>
    </w:p>
    <w:p w:rsidR="00846592" w:rsidRDefault="00DE616C" w:rsidP="00702317">
      <w:pPr>
        <w:jc w:val="both"/>
      </w:pPr>
      <w:r>
        <w:t>4</w:t>
      </w:r>
      <w:r w:rsidR="00846592">
        <w:t>. Подарочн</w:t>
      </w:r>
      <w:r>
        <w:t xml:space="preserve">ая карта (подарочный сертификат) действительна в течение 1 года с момента ее приобретения. </w:t>
      </w:r>
      <w:r w:rsidR="00846592">
        <w:t xml:space="preserve"> </w:t>
      </w:r>
    </w:p>
    <w:p w:rsidR="00DE616C" w:rsidRDefault="00DE616C" w:rsidP="00702317">
      <w:pPr>
        <w:jc w:val="both"/>
      </w:pPr>
      <w:r>
        <w:t>5. Подарочная</w:t>
      </w:r>
      <w:r w:rsidR="00846592">
        <w:t xml:space="preserve"> карт</w:t>
      </w:r>
      <w:r>
        <w:t xml:space="preserve">а действительна только при предъявлении сертификата. </w:t>
      </w:r>
      <w:r w:rsidR="00846592">
        <w:t xml:space="preserve"> </w:t>
      </w:r>
    </w:p>
    <w:p w:rsidR="00DE616C" w:rsidRDefault="00DE616C" w:rsidP="00702317">
      <w:pPr>
        <w:jc w:val="both"/>
      </w:pPr>
      <w:r>
        <w:t xml:space="preserve">6. В случае если в течение срока действия подарочной карты Держателем подарочной карты не будет приобретен товар, то задаток остается в распоряжении Продавца и возврату не подлежит. </w:t>
      </w:r>
      <w:r w:rsidR="00846592">
        <w:t xml:space="preserve"> </w:t>
      </w:r>
    </w:p>
    <w:p w:rsidR="00846592" w:rsidRDefault="00DE616C" w:rsidP="00702317">
      <w:pPr>
        <w:jc w:val="both"/>
      </w:pPr>
      <w:r>
        <w:t>7</w:t>
      </w:r>
      <w:r w:rsidR="00846592">
        <w:t>.</w:t>
      </w:r>
      <w:r>
        <w:t xml:space="preserve"> Приобретение товаров по подарочной карте (подарочному сертификату) производится единовременно. </w:t>
      </w:r>
      <w:r w:rsidR="00846592">
        <w:t xml:space="preserve">    </w:t>
      </w:r>
    </w:p>
    <w:p w:rsidR="006243B1" w:rsidRDefault="00DE616C" w:rsidP="00702317">
      <w:pPr>
        <w:jc w:val="both"/>
      </w:pPr>
      <w:r>
        <w:t>8</w:t>
      </w:r>
      <w:r w:rsidR="00846592">
        <w:t xml:space="preserve">. </w:t>
      </w:r>
      <w:r>
        <w:t>В случае если Держателем подарочной карты выбраны товары на сумму, превышающую номинал карты, Д</w:t>
      </w:r>
      <w:r w:rsidR="006243B1">
        <w:t>ержатель подарочной карты имеет право доплатить разницу в стоимости товара наличными денежными средствами или с помощью банковской карты.</w:t>
      </w:r>
      <w:r>
        <w:t xml:space="preserve"> </w:t>
      </w:r>
      <w:r w:rsidR="00846592">
        <w:t xml:space="preserve">   </w:t>
      </w:r>
    </w:p>
    <w:p w:rsidR="006243B1" w:rsidRDefault="006243B1" w:rsidP="00702317">
      <w:pPr>
        <w:jc w:val="both"/>
      </w:pPr>
      <w:r>
        <w:t>9</w:t>
      </w:r>
      <w:r w:rsidR="00846592">
        <w:t>.</w:t>
      </w:r>
      <w:r>
        <w:t xml:space="preserve"> В</w:t>
      </w:r>
      <w:r w:rsidR="00846592">
        <w:t xml:space="preserve"> случае</w:t>
      </w:r>
      <w:r w:rsidR="008D227D" w:rsidRPr="008D227D">
        <w:t xml:space="preserve"> </w:t>
      </w:r>
      <w:r>
        <w:t xml:space="preserve">если Держателем подарочной карты (подарочного сертификата) выбраны товары на сумму меньше номинала карты, возврат денежных средств не производится. </w:t>
      </w:r>
    </w:p>
    <w:p w:rsidR="00846592" w:rsidRDefault="00846592" w:rsidP="00702317">
      <w:pPr>
        <w:jc w:val="both"/>
      </w:pPr>
      <w:r>
        <w:t>1</w:t>
      </w:r>
      <w:r w:rsidR="006243B1">
        <w:t xml:space="preserve">0. </w:t>
      </w:r>
      <w:r>
        <w:t>Подарочн</w:t>
      </w:r>
      <w:r w:rsidR="006243B1">
        <w:t>ая</w:t>
      </w:r>
      <w:r>
        <w:t xml:space="preserve"> карт</w:t>
      </w:r>
      <w:r w:rsidR="006243B1">
        <w:t xml:space="preserve">а (подарочный сертификат) возврату и обмену на денежные средства не подлежит. </w:t>
      </w:r>
      <w:r>
        <w:t xml:space="preserve"> </w:t>
      </w:r>
    </w:p>
    <w:p w:rsidR="006243B1" w:rsidRDefault="00846592" w:rsidP="006243B1">
      <w:r>
        <w:t>1</w:t>
      </w:r>
      <w:r w:rsidR="006243B1">
        <w:t xml:space="preserve">1. В случае утраты подарочная карта не восстанавливается. </w:t>
      </w:r>
    </w:p>
    <w:p w:rsidR="002D7167" w:rsidRPr="004B387C" w:rsidRDefault="002D7167" w:rsidP="002D7167">
      <w:r>
        <w:t>1</w:t>
      </w:r>
      <w:r w:rsidR="006243B1">
        <w:t>2</w:t>
      </w:r>
      <w:r>
        <w:t xml:space="preserve">. </w:t>
      </w:r>
      <w:r w:rsidR="006243B1">
        <w:t xml:space="preserve">Приобретение подарочной карты свидетельствует </w:t>
      </w:r>
      <w:r w:rsidR="00B71C1E">
        <w:t>о согласии Приобретателя с настоящими Правилами.</w:t>
      </w:r>
      <w:r>
        <w:t xml:space="preserve">   </w:t>
      </w:r>
    </w:p>
    <w:p w:rsidR="004B387C" w:rsidRPr="004B387C" w:rsidRDefault="004B387C" w:rsidP="002D7167">
      <w:bookmarkStart w:id="0" w:name="_GoBack"/>
      <w:bookmarkEnd w:id="0"/>
    </w:p>
    <w:sectPr w:rsidR="004B387C" w:rsidRPr="004B387C" w:rsidSect="00B55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67"/>
    <w:rsid w:val="002D7167"/>
    <w:rsid w:val="004B387C"/>
    <w:rsid w:val="006243B1"/>
    <w:rsid w:val="00702317"/>
    <w:rsid w:val="0075344C"/>
    <w:rsid w:val="00846592"/>
    <w:rsid w:val="008D227D"/>
    <w:rsid w:val="00A15193"/>
    <w:rsid w:val="00AC795F"/>
    <w:rsid w:val="00B55A3C"/>
    <w:rsid w:val="00B71C1E"/>
    <w:rsid w:val="00D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7</cp:revision>
  <dcterms:created xsi:type="dcterms:W3CDTF">2015-04-22T12:22:00Z</dcterms:created>
  <dcterms:modified xsi:type="dcterms:W3CDTF">2015-04-30T07:20:00Z</dcterms:modified>
</cp:coreProperties>
</file>